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228B" w14:textId="77777777" w:rsidR="0040542C" w:rsidRDefault="0040542C" w:rsidP="002610BB">
      <w:pPr>
        <w:spacing w:after="0" w:line="240" w:lineRule="auto"/>
        <w:jc w:val="center"/>
        <w:rPr>
          <w:rFonts w:ascii="Times New Roman" w:eastAsia="Times New Roman" w:hAnsi="Times New Roman" w:cs="Times New Roman"/>
          <w:b/>
          <w:sz w:val="24"/>
          <w:szCs w:val="24"/>
        </w:rPr>
      </w:pPr>
    </w:p>
    <w:p w14:paraId="113104D2" w14:textId="77777777" w:rsidR="0040542C" w:rsidRDefault="0040542C" w:rsidP="002610BB">
      <w:pPr>
        <w:spacing w:after="0" w:line="240" w:lineRule="auto"/>
        <w:jc w:val="center"/>
        <w:rPr>
          <w:rFonts w:ascii="Times New Roman" w:eastAsia="Times New Roman" w:hAnsi="Times New Roman" w:cs="Times New Roman"/>
          <w:b/>
          <w:sz w:val="24"/>
          <w:szCs w:val="24"/>
        </w:rPr>
      </w:pPr>
    </w:p>
    <w:p w14:paraId="631210A7" w14:textId="77777777" w:rsidR="00C118A5" w:rsidRPr="00C118A5" w:rsidRDefault="00C118A5" w:rsidP="00C118A5">
      <w:pPr>
        <w:spacing w:before="240" w:after="0" w:line="240" w:lineRule="auto"/>
        <w:jc w:val="center"/>
        <w:rPr>
          <w:rFonts w:ascii="Times New Roman" w:eastAsia="Times New Roman" w:hAnsi="Times New Roman" w:cs="Times New Roman"/>
          <w:sz w:val="24"/>
          <w:szCs w:val="24"/>
          <w:lang w:eastAsia="ko-KR"/>
        </w:rPr>
      </w:pPr>
      <w:r w:rsidRPr="00C118A5">
        <w:rPr>
          <w:rFonts w:ascii="Times New Roman" w:eastAsia="Times New Roman" w:hAnsi="Times New Roman" w:cs="Times New Roman"/>
          <w:b/>
          <w:bCs/>
          <w:color w:val="000000"/>
          <w:sz w:val="24"/>
          <w:szCs w:val="24"/>
          <w:lang w:eastAsia="ko-KR"/>
        </w:rPr>
        <w:t xml:space="preserve">Open Call for Associate Editors for </w:t>
      </w:r>
      <w:r w:rsidRPr="00C118A5">
        <w:rPr>
          <w:rFonts w:ascii="Times New Roman" w:eastAsia="Times New Roman" w:hAnsi="Times New Roman" w:cs="Times New Roman"/>
          <w:b/>
          <w:bCs/>
          <w:i/>
          <w:iCs/>
          <w:color w:val="000000"/>
          <w:sz w:val="24"/>
          <w:szCs w:val="24"/>
          <w:lang w:eastAsia="ko-KR"/>
        </w:rPr>
        <w:t>Human Resource Development Quarterly</w:t>
      </w:r>
    </w:p>
    <w:p w14:paraId="4715D05A" w14:textId="77777777" w:rsidR="00C118A5" w:rsidRPr="00C118A5" w:rsidRDefault="00C118A5" w:rsidP="00C118A5">
      <w:pPr>
        <w:spacing w:after="0" w:line="240" w:lineRule="auto"/>
        <w:rPr>
          <w:rFonts w:ascii="Times New Roman" w:eastAsia="Times New Roman" w:hAnsi="Times New Roman" w:cs="Times New Roman"/>
          <w:sz w:val="24"/>
          <w:szCs w:val="24"/>
          <w:lang w:eastAsia="ko-KR"/>
        </w:rPr>
      </w:pPr>
    </w:p>
    <w:p w14:paraId="2AE6E5F0" w14:textId="1B0B06BA" w:rsidR="00C118A5" w:rsidRPr="00C118A5" w:rsidRDefault="00C118A5" w:rsidP="00C118A5">
      <w:pPr>
        <w:spacing w:before="240" w:after="0" w:line="240" w:lineRule="auto"/>
        <w:rPr>
          <w:rFonts w:ascii="Times New Roman" w:eastAsia="Times New Roman" w:hAnsi="Times New Roman" w:cs="Times New Roman"/>
          <w:sz w:val="24"/>
          <w:szCs w:val="24"/>
          <w:lang w:eastAsia="ko-KR"/>
        </w:rPr>
      </w:pPr>
      <w:r w:rsidRPr="00C118A5">
        <w:rPr>
          <w:rFonts w:ascii="Times New Roman" w:eastAsia="Times New Roman" w:hAnsi="Times New Roman" w:cs="Times New Roman"/>
          <w:color w:val="000000"/>
          <w:sz w:val="24"/>
          <w:szCs w:val="24"/>
          <w:lang w:eastAsia="ko-KR"/>
        </w:rPr>
        <w:t xml:space="preserve">The incoming co-editors (Drs. Mesut </w:t>
      </w:r>
      <w:proofErr w:type="spellStart"/>
      <w:r w:rsidRPr="00C118A5">
        <w:rPr>
          <w:rFonts w:ascii="Times New Roman" w:eastAsia="Times New Roman" w:hAnsi="Times New Roman" w:cs="Times New Roman"/>
          <w:color w:val="000000"/>
          <w:sz w:val="24"/>
          <w:szCs w:val="24"/>
          <w:lang w:eastAsia="ko-KR"/>
        </w:rPr>
        <w:t>Akdere</w:t>
      </w:r>
      <w:proofErr w:type="spellEnd"/>
      <w:r w:rsidRPr="00C118A5">
        <w:rPr>
          <w:rFonts w:ascii="Times New Roman" w:eastAsia="Times New Roman" w:hAnsi="Times New Roman" w:cs="Times New Roman"/>
          <w:color w:val="000000"/>
          <w:sz w:val="24"/>
          <w:szCs w:val="24"/>
          <w:lang w:eastAsia="ko-KR"/>
        </w:rPr>
        <w:t xml:space="preserve">, Toby Egan, and Sewon Kim) of </w:t>
      </w:r>
      <w:r w:rsidRPr="00C118A5">
        <w:rPr>
          <w:rFonts w:ascii="Times New Roman" w:eastAsia="Times New Roman" w:hAnsi="Times New Roman" w:cs="Times New Roman"/>
          <w:i/>
          <w:iCs/>
          <w:color w:val="000000"/>
          <w:sz w:val="24"/>
          <w:szCs w:val="24"/>
          <w:lang w:eastAsia="ko-KR"/>
        </w:rPr>
        <w:t>Human Resource Development Quarterly,</w:t>
      </w:r>
      <w:r w:rsidR="00887219">
        <w:rPr>
          <w:rFonts w:ascii="Times New Roman" w:eastAsia="Times New Roman" w:hAnsi="Times New Roman" w:cs="Times New Roman"/>
          <w:i/>
          <w:iCs/>
          <w:color w:val="000000"/>
          <w:sz w:val="24"/>
          <w:szCs w:val="24"/>
          <w:lang w:eastAsia="ko-KR"/>
        </w:rPr>
        <w:t xml:space="preserve"> </w:t>
      </w:r>
      <w:r w:rsidRPr="00C118A5">
        <w:rPr>
          <w:rFonts w:ascii="Times New Roman" w:eastAsia="Times New Roman" w:hAnsi="Times New Roman" w:cs="Times New Roman"/>
          <w:color w:val="000000"/>
          <w:sz w:val="24"/>
          <w:szCs w:val="24"/>
          <w:lang w:eastAsia="ko-KR"/>
        </w:rPr>
        <w:t>a Jossey-Bass/Wiley</w:t>
      </w:r>
      <w:r w:rsidRPr="00C118A5">
        <w:rPr>
          <w:rFonts w:ascii="Times New Roman" w:eastAsia="Times New Roman" w:hAnsi="Times New Roman" w:cs="Times New Roman"/>
          <w:i/>
          <w:iCs/>
          <w:color w:val="000000"/>
          <w:sz w:val="24"/>
          <w:szCs w:val="24"/>
          <w:lang w:eastAsia="ko-KR"/>
        </w:rPr>
        <w:t xml:space="preserve"> </w:t>
      </w:r>
      <w:r w:rsidRPr="00C118A5">
        <w:rPr>
          <w:rFonts w:ascii="Times New Roman" w:eastAsia="Times New Roman" w:hAnsi="Times New Roman" w:cs="Times New Roman"/>
          <w:color w:val="000000"/>
          <w:sz w:val="24"/>
          <w:szCs w:val="24"/>
          <w:lang w:eastAsia="ko-KR"/>
        </w:rPr>
        <w:t xml:space="preserve">publication, seek nominations for consideration as incoming Associate Editors. </w:t>
      </w:r>
      <w:r w:rsidRPr="00C118A5">
        <w:rPr>
          <w:rFonts w:ascii="Times New Roman" w:eastAsia="Times New Roman" w:hAnsi="Times New Roman" w:cs="Times New Roman"/>
          <w:i/>
          <w:iCs/>
          <w:color w:val="000000"/>
          <w:sz w:val="24"/>
          <w:szCs w:val="24"/>
          <w:lang w:eastAsia="ko-KR"/>
        </w:rPr>
        <w:t>Human Resource Development Quarterly</w:t>
      </w:r>
      <w:r w:rsidRPr="00C118A5">
        <w:rPr>
          <w:rFonts w:ascii="Times New Roman" w:eastAsia="Times New Roman" w:hAnsi="Times New Roman" w:cs="Times New Roman"/>
          <w:color w:val="000000"/>
          <w:sz w:val="24"/>
          <w:szCs w:val="24"/>
          <w:lang w:eastAsia="ko-KR"/>
        </w:rPr>
        <w:t xml:space="preserve"> (2020 Impact factor: 4.077</w:t>
      </w:r>
      <w:r w:rsidR="00887219">
        <w:rPr>
          <w:rFonts w:ascii="Times New Roman" w:eastAsia="Times New Roman" w:hAnsi="Times New Roman" w:cs="Times New Roman"/>
          <w:color w:val="000000"/>
          <w:sz w:val="24"/>
          <w:szCs w:val="24"/>
          <w:lang w:eastAsia="ko-KR"/>
        </w:rPr>
        <w:t xml:space="preserve">, </w:t>
      </w:r>
      <w:hyperlink r:id="rId4" w:history="1">
        <w:r w:rsidR="00887219" w:rsidRPr="00F771D7">
          <w:rPr>
            <w:rStyle w:val="Hyperlink"/>
            <w:rFonts w:ascii="Times New Roman" w:eastAsia="Times New Roman" w:hAnsi="Times New Roman" w:cs="Times New Roman"/>
            <w:sz w:val="24"/>
            <w:szCs w:val="24"/>
            <w:lang w:eastAsia="ko-KR"/>
          </w:rPr>
          <w:t>https://onlinelibrary.wiley.com/journal/15321096</w:t>
        </w:r>
      </w:hyperlink>
      <w:r w:rsidRPr="00C118A5">
        <w:rPr>
          <w:rFonts w:ascii="Times New Roman" w:eastAsia="Times New Roman" w:hAnsi="Times New Roman" w:cs="Times New Roman"/>
          <w:color w:val="000000"/>
          <w:sz w:val="24"/>
          <w:szCs w:val="24"/>
          <w:lang w:eastAsia="ko-KR"/>
        </w:rPr>
        <w:t xml:space="preserve">) currently uses a multiple Associate Editor platform. The role of the Associate Editors will be to assist the Co-Editors with all aspects of the journal, including but not limited to, identifying prospective </w:t>
      </w:r>
      <w:proofErr w:type="gramStart"/>
      <w:r w:rsidRPr="00C118A5">
        <w:rPr>
          <w:rFonts w:ascii="Times New Roman" w:eastAsia="Times New Roman" w:hAnsi="Times New Roman" w:cs="Times New Roman"/>
          <w:color w:val="000000"/>
          <w:sz w:val="24"/>
          <w:szCs w:val="24"/>
          <w:lang w:eastAsia="ko-KR"/>
        </w:rPr>
        <w:t>authors</w:t>
      </w:r>
      <w:proofErr w:type="gramEnd"/>
      <w:r w:rsidRPr="00C118A5">
        <w:rPr>
          <w:rFonts w:ascii="Times New Roman" w:eastAsia="Times New Roman" w:hAnsi="Times New Roman" w:cs="Times New Roman"/>
          <w:color w:val="000000"/>
          <w:sz w:val="24"/>
          <w:szCs w:val="24"/>
          <w:lang w:eastAsia="ko-KR"/>
        </w:rPr>
        <w:t xml:space="preserve"> and encouraging high quality submissions, identifying and recruiting additional skilled and competent reviewers, developing thoughtful, respectful, and timely decision letters on new manuscripts as well as on previously submitted and revised manuscripts. It is possible that Associate Editors will be asked to write editorials or other thought pieces in support of the journal and will be asked to promote the journal at national and international conference venues and at other events by serving as an exemplary ambassador of the journal. Associate Editors will be required to participate in conference calls among the editorial team as well as attend (if possible) the Editorial Board meeting held at the Academy of Human Resource Development Conference in the Americas, as well as other editorial team meetings and events scheduled at the conference that promote and support the journal.</w:t>
      </w:r>
    </w:p>
    <w:p w14:paraId="770FE879" w14:textId="77777777" w:rsidR="00C118A5" w:rsidRPr="00C118A5" w:rsidRDefault="00C118A5" w:rsidP="00C118A5">
      <w:pPr>
        <w:spacing w:before="240" w:after="0" w:line="240" w:lineRule="auto"/>
        <w:rPr>
          <w:rFonts w:ascii="Times New Roman" w:eastAsia="Times New Roman" w:hAnsi="Times New Roman" w:cs="Times New Roman"/>
          <w:sz w:val="24"/>
          <w:szCs w:val="24"/>
          <w:lang w:eastAsia="ko-KR"/>
        </w:rPr>
      </w:pPr>
      <w:r w:rsidRPr="00C118A5">
        <w:rPr>
          <w:rFonts w:ascii="Times New Roman" w:eastAsia="Times New Roman" w:hAnsi="Times New Roman" w:cs="Times New Roman"/>
          <w:color w:val="000000"/>
          <w:sz w:val="24"/>
          <w:szCs w:val="24"/>
          <w:lang w:eastAsia="ko-KR"/>
        </w:rPr>
        <w:t>The appointment to the Associate Editor position is a three-year term that will accompany the incoming Co-Editors’ term. Associate Editors may be invited to serve a second (but not to exceed a second) term and are also eligible for consideration of the next Incoming Editor position as part of the succession plan for the journal. Although the official start date of the position will be January 1, 2022, successful candidates should expect that training and immersion into the role will commence four months prior to January 1, 2022. It is anticipated that the applicants for the Associate Editor positions currently hold a tenured or tenure-line faculty position at a research university.  Applicants should possess a notable record of scholarly publications within the Human Resource Development community and related fields of study, have interest in and previous experience in diverse content domains relevant to Human Resource/Organization Development and international aspects of the field, have support from their home academic departments to serve in the role, and have a record of service as reviewer and/or track chair, special issue editor, or editorial board member of one or more major journals. A track record of supporting diversity and inclusion, an interest in supporting the journal's ongoing desire to expand its global reach both in terms of international contributors and readership, and an openness to a breadth of methodological research approaches is preferred. </w:t>
      </w:r>
    </w:p>
    <w:p w14:paraId="154E68D5" w14:textId="77777777" w:rsidR="00C5059C" w:rsidRDefault="00C5059C">
      <w:pPr>
        <w:spacing w:after="0" w:line="240" w:lineRule="auto"/>
        <w:rPr>
          <w:rFonts w:ascii="Times New Roman" w:eastAsia="Times New Roman" w:hAnsi="Times New Roman" w:cs="Times New Roman"/>
          <w:color w:val="000000"/>
          <w:sz w:val="24"/>
          <w:szCs w:val="24"/>
          <w:lang w:eastAsia="ko-KR"/>
        </w:rPr>
      </w:pPr>
    </w:p>
    <w:p w14:paraId="0287EA27" w14:textId="0D904652" w:rsidR="00132A91" w:rsidRDefault="00C118A5" w:rsidP="00C5059C">
      <w:pPr>
        <w:spacing w:after="0" w:line="240" w:lineRule="auto"/>
      </w:pPr>
      <w:r w:rsidRPr="00C118A5">
        <w:rPr>
          <w:rFonts w:ascii="Times New Roman" w:eastAsia="Times New Roman" w:hAnsi="Times New Roman" w:cs="Times New Roman"/>
          <w:color w:val="000000"/>
          <w:sz w:val="24"/>
          <w:szCs w:val="24"/>
          <w:lang w:eastAsia="ko-KR"/>
        </w:rPr>
        <w:t xml:space="preserve">Self-nominations are encouraged and should include a letter that fully describes the candidate’s capability, experience, and commitment to serve in an Associate Editor role based upon the position requirements, as well as a full curriculum vita. </w:t>
      </w:r>
      <w:r w:rsidRPr="006B4A9A">
        <w:rPr>
          <w:rFonts w:ascii="Times New Roman" w:eastAsia="Times New Roman" w:hAnsi="Times New Roman" w:cs="Times New Roman"/>
          <w:b/>
          <w:bCs/>
          <w:color w:val="000000"/>
          <w:sz w:val="24"/>
          <w:szCs w:val="24"/>
          <w:lang w:eastAsia="ko-KR"/>
        </w:rPr>
        <w:t>The</w:t>
      </w:r>
      <w:r w:rsidRPr="00C118A5">
        <w:rPr>
          <w:rFonts w:ascii="Times New Roman" w:eastAsia="Times New Roman" w:hAnsi="Times New Roman" w:cs="Times New Roman"/>
          <w:color w:val="000000"/>
          <w:sz w:val="24"/>
          <w:szCs w:val="24"/>
          <w:lang w:eastAsia="ko-KR"/>
        </w:rPr>
        <w:t xml:space="preserve"> </w:t>
      </w:r>
      <w:r w:rsidRPr="00C118A5">
        <w:rPr>
          <w:rFonts w:ascii="Times New Roman" w:eastAsia="Times New Roman" w:hAnsi="Times New Roman" w:cs="Times New Roman"/>
          <w:b/>
          <w:bCs/>
          <w:color w:val="000000"/>
          <w:sz w:val="24"/>
          <w:szCs w:val="24"/>
          <w:lang w:eastAsia="ko-KR"/>
        </w:rPr>
        <w:t xml:space="preserve">submission deadline is September 17, 2021, </w:t>
      </w:r>
      <w:r w:rsidRPr="006B4A9A">
        <w:rPr>
          <w:rFonts w:ascii="Times New Roman" w:eastAsia="Times New Roman" w:hAnsi="Times New Roman" w:cs="Times New Roman"/>
          <w:color w:val="000000"/>
          <w:sz w:val="24"/>
          <w:szCs w:val="24"/>
          <w:lang w:eastAsia="ko-KR"/>
        </w:rPr>
        <w:t>with</w:t>
      </w:r>
      <w:r w:rsidRPr="00C118A5">
        <w:rPr>
          <w:rFonts w:ascii="Times New Roman" w:eastAsia="Times New Roman" w:hAnsi="Times New Roman" w:cs="Times New Roman"/>
          <w:color w:val="000000"/>
          <w:sz w:val="24"/>
          <w:szCs w:val="24"/>
          <w:lang w:eastAsia="ko-KR"/>
        </w:rPr>
        <w:t xml:space="preserve"> decisions to be announced by the end of the month. Please submit all applications to incoming Co-Editor Sewon Kim at: </w:t>
      </w:r>
      <w:hyperlink r:id="rId5" w:history="1">
        <w:r w:rsidR="00887219" w:rsidRPr="00F771D7">
          <w:rPr>
            <w:rStyle w:val="Hyperlink"/>
            <w:rFonts w:ascii="Times New Roman" w:eastAsia="Times New Roman" w:hAnsi="Times New Roman" w:cs="Times New Roman"/>
            <w:sz w:val="24"/>
            <w:szCs w:val="24"/>
            <w:lang w:eastAsia="ko-KR"/>
          </w:rPr>
          <w:t>sewon.kim@esc.edu</w:t>
        </w:r>
      </w:hyperlink>
      <w:r w:rsidR="00887219">
        <w:rPr>
          <w:rFonts w:ascii="Times New Roman" w:eastAsia="Times New Roman" w:hAnsi="Times New Roman" w:cs="Times New Roman"/>
          <w:color w:val="000000"/>
          <w:sz w:val="24"/>
          <w:szCs w:val="24"/>
          <w:lang w:eastAsia="ko-KR"/>
        </w:rPr>
        <w:t xml:space="preserve"> </w:t>
      </w:r>
    </w:p>
    <w:sectPr w:rsidR="00132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BB"/>
    <w:rsid w:val="000677E2"/>
    <w:rsid w:val="000D3906"/>
    <w:rsid w:val="00132A91"/>
    <w:rsid w:val="00162C7B"/>
    <w:rsid w:val="00196BCF"/>
    <w:rsid w:val="002450D3"/>
    <w:rsid w:val="002610BB"/>
    <w:rsid w:val="00280C32"/>
    <w:rsid w:val="00304CB8"/>
    <w:rsid w:val="003959A5"/>
    <w:rsid w:val="003F5AAB"/>
    <w:rsid w:val="0040542C"/>
    <w:rsid w:val="00413C27"/>
    <w:rsid w:val="00491A25"/>
    <w:rsid w:val="004E6087"/>
    <w:rsid w:val="00500258"/>
    <w:rsid w:val="005D2FDB"/>
    <w:rsid w:val="005F66AF"/>
    <w:rsid w:val="005F7FBD"/>
    <w:rsid w:val="00603CFE"/>
    <w:rsid w:val="00632229"/>
    <w:rsid w:val="006A28D9"/>
    <w:rsid w:val="006A4836"/>
    <w:rsid w:val="006B4A9A"/>
    <w:rsid w:val="00727C9C"/>
    <w:rsid w:val="00763237"/>
    <w:rsid w:val="007A5B14"/>
    <w:rsid w:val="00835640"/>
    <w:rsid w:val="00887219"/>
    <w:rsid w:val="0089789D"/>
    <w:rsid w:val="008B77BA"/>
    <w:rsid w:val="009D1382"/>
    <w:rsid w:val="009F7FE1"/>
    <w:rsid w:val="00A642BB"/>
    <w:rsid w:val="00C118A5"/>
    <w:rsid w:val="00C5059C"/>
    <w:rsid w:val="00CE0AA4"/>
    <w:rsid w:val="00CE1D6D"/>
    <w:rsid w:val="00CF7C2B"/>
    <w:rsid w:val="00D3708B"/>
    <w:rsid w:val="00DE1E70"/>
    <w:rsid w:val="00F4356F"/>
    <w:rsid w:val="00F862E2"/>
    <w:rsid w:val="00F93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FD000"/>
  <w15:docId w15:val="{F32E5099-D1CE-476F-A53F-BD937CEE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C2B"/>
    <w:rPr>
      <w:color w:val="0000FF" w:themeColor="hyperlink"/>
      <w:u w:val="single"/>
    </w:rPr>
  </w:style>
  <w:style w:type="paragraph" w:styleId="BalloonText">
    <w:name w:val="Balloon Text"/>
    <w:basedOn w:val="Normal"/>
    <w:link w:val="BalloonTextChar"/>
    <w:uiPriority w:val="99"/>
    <w:semiHidden/>
    <w:unhideWhenUsed/>
    <w:rsid w:val="00413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C27"/>
    <w:rPr>
      <w:rFonts w:ascii="Segoe UI" w:hAnsi="Segoe UI" w:cs="Segoe UI"/>
      <w:sz w:val="18"/>
      <w:szCs w:val="18"/>
    </w:rPr>
  </w:style>
  <w:style w:type="character" w:styleId="FollowedHyperlink">
    <w:name w:val="FollowedHyperlink"/>
    <w:basedOn w:val="DefaultParagraphFont"/>
    <w:uiPriority w:val="99"/>
    <w:semiHidden/>
    <w:unhideWhenUsed/>
    <w:rsid w:val="004E6087"/>
    <w:rPr>
      <w:color w:val="800080" w:themeColor="followedHyperlink"/>
      <w:u w:val="single"/>
    </w:rPr>
  </w:style>
  <w:style w:type="character" w:styleId="UnresolvedMention">
    <w:name w:val="Unresolved Mention"/>
    <w:basedOn w:val="DefaultParagraphFont"/>
    <w:uiPriority w:val="99"/>
    <w:semiHidden/>
    <w:unhideWhenUsed/>
    <w:rsid w:val="00887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6701">
      <w:bodyDiv w:val="1"/>
      <w:marLeft w:val="0"/>
      <w:marRight w:val="0"/>
      <w:marTop w:val="0"/>
      <w:marBottom w:val="0"/>
      <w:divBdr>
        <w:top w:val="none" w:sz="0" w:space="0" w:color="auto"/>
        <w:left w:val="none" w:sz="0" w:space="0" w:color="auto"/>
        <w:bottom w:val="none" w:sz="0" w:space="0" w:color="auto"/>
        <w:right w:val="none" w:sz="0" w:space="0" w:color="auto"/>
      </w:divBdr>
    </w:div>
    <w:div w:id="1033192539">
      <w:bodyDiv w:val="1"/>
      <w:marLeft w:val="0"/>
      <w:marRight w:val="0"/>
      <w:marTop w:val="0"/>
      <w:marBottom w:val="0"/>
      <w:divBdr>
        <w:top w:val="none" w:sz="0" w:space="0" w:color="auto"/>
        <w:left w:val="none" w:sz="0" w:space="0" w:color="auto"/>
        <w:bottom w:val="none" w:sz="0" w:space="0" w:color="auto"/>
        <w:right w:val="none" w:sz="0" w:space="0" w:color="auto"/>
      </w:divBdr>
      <w:divsChild>
        <w:div w:id="897588411">
          <w:marLeft w:val="0"/>
          <w:marRight w:val="0"/>
          <w:marTop w:val="0"/>
          <w:marBottom w:val="0"/>
          <w:divBdr>
            <w:top w:val="none" w:sz="0" w:space="0" w:color="auto"/>
            <w:left w:val="none" w:sz="0" w:space="0" w:color="auto"/>
            <w:bottom w:val="none" w:sz="0" w:space="0" w:color="auto"/>
            <w:right w:val="none" w:sz="0" w:space="0" w:color="auto"/>
          </w:divBdr>
        </w:div>
        <w:div w:id="794106983">
          <w:marLeft w:val="0"/>
          <w:marRight w:val="0"/>
          <w:marTop w:val="0"/>
          <w:marBottom w:val="0"/>
          <w:divBdr>
            <w:top w:val="none" w:sz="0" w:space="0" w:color="auto"/>
            <w:left w:val="none" w:sz="0" w:space="0" w:color="auto"/>
            <w:bottom w:val="none" w:sz="0" w:space="0" w:color="auto"/>
            <w:right w:val="none" w:sz="0" w:space="0" w:color="auto"/>
          </w:divBdr>
        </w:div>
        <w:div w:id="699889978">
          <w:marLeft w:val="0"/>
          <w:marRight w:val="0"/>
          <w:marTop w:val="0"/>
          <w:marBottom w:val="0"/>
          <w:divBdr>
            <w:top w:val="none" w:sz="0" w:space="0" w:color="auto"/>
            <w:left w:val="none" w:sz="0" w:space="0" w:color="auto"/>
            <w:bottom w:val="none" w:sz="0" w:space="0" w:color="auto"/>
            <w:right w:val="none" w:sz="0" w:space="0" w:color="auto"/>
          </w:divBdr>
        </w:div>
        <w:div w:id="1360470552">
          <w:marLeft w:val="0"/>
          <w:marRight w:val="0"/>
          <w:marTop w:val="0"/>
          <w:marBottom w:val="0"/>
          <w:divBdr>
            <w:top w:val="none" w:sz="0" w:space="0" w:color="auto"/>
            <w:left w:val="none" w:sz="0" w:space="0" w:color="auto"/>
            <w:bottom w:val="none" w:sz="0" w:space="0" w:color="auto"/>
            <w:right w:val="none" w:sz="0" w:space="0" w:color="auto"/>
          </w:divBdr>
        </w:div>
        <w:div w:id="43600983">
          <w:marLeft w:val="0"/>
          <w:marRight w:val="0"/>
          <w:marTop w:val="0"/>
          <w:marBottom w:val="0"/>
          <w:divBdr>
            <w:top w:val="none" w:sz="0" w:space="0" w:color="auto"/>
            <w:left w:val="none" w:sz="0" w:space="0" w:color="auto"/>
            <w:bottom w:val="none" w:sz="0" w:space="0" w:color="auto"/>
            <w:right w:val="none" w:sz="0" w:space="0" w:color="auto"/>
          </w:divBdr>
        </w:div>
        <w:div w:id="1340692599">
          <w:marLeft w:val="0"/>
          <w:marRight w:val="0"/>
          <w:marTop w:val="0"/>
          <w:marBottom w:val="0"/>
          <w:divBdr>
            <w:top w:val="none" w:sz="0" w:space="0" w:color="auto"/>
            <w:left w:val="none" w:sz="0" w:space="0" w:color="auto"/>
            <w:bottom w:val="none" w:sz="0" w:space="0" w:color="auto"/>
            <w:right w:val="none" w:sz="0" w:space="0" w:color="auto"/>
          </w:divBdr>
        </w:div>
        <w:div w:id="167657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won.kim@esc.edu" TargetMode="External"/><Relationship Id="rId4" Type="http://schemas.openxmlformats.org/officeDocument/2006/relationships/hyperlink" Target="https://onlinelibrary.wiley.com/journal/15321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Ellinger</dc:creator>
  <cp:lastModifiedBy>Sewon Kim</cp:lastModifiedBy>
  <cp:revision>30</cp:revision>
  <cp:lastPrinted>2015-04-23T14:53:00Z</cp:lastPrinted>
  <dcterms:created xsi:type="dcterms:W3CDTF">2021-07-16T15:03:00Z</dcterms:created>
  <dcterms:modified xsi:type="dcterms:W3CDTF">2021-07-29T17:02:00Z</dcterms:modified>
</cp:coreProperties>
</file>